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528"/>
        <w:gridCol w:w="1602"/>
        <w:gridCol w:w="3474"/>
      </w:tblGrid>
      <w:tr w:rsidR="00D81E42" w:rsidRPr="00D81E42" w14:paraId="3C84183A" w14:textId="77777777" w:rsidTr="00D81E42">
        <w:tc>
          <w:tcPr>
            <w:tcW w:w="1548" w:type="dxa"/>
          </w:tcPr>
          <w:p w14:paraId="46F6D495" w14:textId="77777777" w:rsidR="00D81E42" w:rsidRPr="00D81E42" w:rsidRDefault="00D81E42" w:rsidP="00D81E4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3528" w:type="dxa"/>
          </w:tcPr>
          <w:p w14:paraId="06462143" w14:textId="405B2766" w:rsidR="00D81E42" w:rsidRPr="00D81E42" w:rsidRDefault="00F959A5" w:rsidP="00A72687">
            <w:pPr>
              <w:rPr>
                <w:sz w:val="24"/>
              </w:rPr>
            </w:pPr>
            <w:r>
              <w:rPr>
                <w:sz w:val="24"/>
              </w:rPr>
              <w:t xml:space="preserve">Payroll </w:t>
            </w:r>
            <w:r w:rsidR="00551A17">
              <w:rPr>
                <w:sz w:val="24"/>
              </w:rPr>
              <w:t>Specialist</w:t>
            </w:r>
          </w:p>
        </w:tc>
        <w:tc>
          <w:tcPr>
            <w:tcW w:w="1602" w:type="dxa"/>
          </w:tcPr>
          <w:p w14:paraId="4B76C59B" w14:textId="77777777" w:rsidR="00D81E42" w:rsidRPr="00D81E42" w:rsidRDefault="00D81E42" w:rsidP="00A726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Supervisor:</w:t>
            </w:r>
          </w:p>
        </w:tc>
        <w:tc>
          <w:tcPr>
            <w:tcW w:w="3474" w:type="dxa"/>
          </w:tcPr>
          <w:p w14:paraId="2687A2FA" w14:textId="77777777" w:rsidR="00D81E42" w:rsidRPr="00D81E42" w:rsidRDefault="00BE75D3" w:rsidP="00A72687">
            <w:pPr>
              <w:rPr>
                <w:sz w:val="24"/>
              </w:rPr>
            </w:pPr>
            <w:r>
              <w:rPr>
                <w:sz w:val="24"/>
              </w:rPr>
              <w:t>Controller</w:t>
            </w:r>
          </w:p>
        </w:tc>
      </w:tr>
      <w:tr w:rsidR="00D81E42" w:rsidRPr="00D81E42" w14:paraId="48A5447A" w14:textId="77777777" w:rsidTr="00D81E42">
        <w:tc>
          <w:tcPr>
            <w:tcW w:w="1548" w:type="dxa"/>
          </w:tcPr>
          <w:p w14:paraId="32A246E2" w14:textId="77777777" w:rsidR="00D81E42" w:rsidRPr="00D81E42" w:rsidRDefault="00D81E42" w:rsidP="00A726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FLSA/Status:</w:t>
            </w:r>
          </w:p>
        </w:tc>
        <w:tc>
          <w:tcPr>
            <w:tcW w:w="3528" w:type="dxa"/>
          </w:tcPr>
          <w:p w14:paraId="16860F77" w14:textId="77777777" w:rsidR="00D81E42" w:rsidRPr="00D81E42" w:rsidRDefault="00D81E42" w:rsidP="00A72687">
            <w:pPr>
              <w:rPr>
                <w:sz w:val="24"/>
              </w:rPr>
            </w:pPr>
            <w:r>
              <w:rPr>
                <w:sz w:val="24"/>
              </w:rPr>
              <w:t>Non-Exempt/ Full Time</w:t>
            </w:r>
          </w:p>
        </w:tc>
        <w:tc>
          <w:tcPr>
            <w:tcW w:w="1602" w:type="dxa"/>
          </w:tcPr>
          <w:p w14:paraId="300C0706" w14:textId="77777777" w:rsidR="00D81E42" w:rsidRPr="00D81E42" w:rsidRDefault="00D81E42" w:rsidP="00A726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Last Updated:</w:t>
            </w:r>
          </w:p>
        </w:tc>
        <w:tc>
          <w:tcPr>
            <w:tcW w:w="3474" w:type="dxa"/>
          </w:tcPr>
          <w:p w14:paraId="58762CE5" w14:textId="540A8FF8" w:rsidR="00D81E42" w:rsidRPr="00D81E42" w:rsidRDefault="00551A17" w:rsidP="00A72687">
            <w:pPr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CE170F">
              <w:rPr>
                <w:sz w:val="24"/>
              </w:rPr>
              <w:t>3</w:t>
            </w:r>
            <w:r>
              <w:rPr>
                <w:sz w:val="24"/>
              </w:rPr>
              <w:t>, 2020</w:t>
            </w:r>
          </w:p>
        </w:tc>
      </w:tr>
    </w:tbl>
    <w:p w14:paraId="0740DCC2" w14:textId="77777777" w:rsidR="00A72687" w:rsidRPr="00D81E42" w:rsidRDefault="00A72687" w:rsidP="00A72687">
      <w:pPr>
        <w:rPr>
          <w:sz w:val="22"/>
        </w:rPr>
      </w:pPr>
    </w:p>
    <w:p w14:paraId="5E61A92F" w14:textId="77777777" w:rsidR="00A72687" w:rsidRDefault="00D81E42" w:rsidP="00100627">
      <w:pPr>
        <w:pStyle w:val="Heading1"/>
      </w:pPr>
      <w:r>
        <w:t>Summary</w:t>
      </w:r>
    </w:p>
    <w:p w14:paraId="33C8043F" w14:textId="47474846" w:rsidR="00F959A5" w:rsidRPr="00F4059F" w:rsidRDefault="00F4059F" w:rsidP="00F4059F">
      <w:pPr>
        <w:spacing w:after="0" w:line="276" w:lineRule="auto"/>
        <w:rPr>
          <w:rFonts w:cs="Arial"/>
          <w:color w:val="000000"/>
        </w:rPr>
      </w:pPr>
      <w:r w:rsidRPr="00F4059F">
        <w:rPr>
          <w:rFonts w:cs="Arial"/>
          <w:color w:val="000000"/>
        </w:rPr>
        <w:t xml:space="preserve">The Payroll Specialist is responsible for a variety of payroll activities, including but not limited to processing payroll, providing payroll information and guidance to </w:t>
      </w:r>
      <w:r w:rsidR="00F542DB">
        <w:rPr>
          <w:rFonts w:cs="Arial"/>
          <w:color w:val="000000"/>
        </w:rPr>
        <w:t xml:space="preserve">our </w:t>
      </w:r>
      <w:r w:rsidR="00C4641C">
        <w:rPr>
          <w:rFonts w:cs="Arial"/>
          <w:color w:val="000000"/>
        </w:rPr>
        <w:t xml:space="preserve">stakeholders </w:t>
      </w:r>
      <w:r w:rsidR="00691D74">
        <w:rPr>
          <w:rFonts w:cs="Arial"/>
          <w:color w:val="000000"/>
        </w:rPr>
        <w:t>while</w:t>
      </w:r>
      <w:r w:rsidRPr="00F4059F">
        <w:rPr>
          <w:rFonts w:cs="Arial"/>
          <w:color w:val="000000"/>
        </w:rPr>
        <w:t xml:space="preserve"> maintaining the organization of payroll records.</w:t>
      </w:r>
      <w:r w:rsidR="006C5538">
        <w:rPr>
          <w:rFonts w:cs="Arial"/>
          <w:color w:val="000000"/>
        </w:rPr>
        <w:t xml:space="preserve">  </w:t>
      </w:r>
    </w:p>
    <w:p w14:paraId="011F76D9" w14:textId="4B70091F" w:rsidR="00896C48" w:rsidRPr="00896C48" w:rsidRDefault="009A48A6" w:rsidP="00896C48">
      <w:pPr>
        <w:pStyle w:val="Heading1"/>
      </w:pPr>
      <w:r>
        <w:t>Essential Job Functions and duties</w:t>
      </w:r>
    </w:p>
    <w:p w14:paraId="0DAD54BB" w14:textId="13EF708C" w:rsidR="00F959A5" w:rsidRPr="00F959A5" w:rsidRDefault="001B7DA5" w:rsidP="00F959A5">
      <w:pPr>
        <w:pStyle w:val="ListParagraph"/>
        <w:numPr>
          <w:ilvl w:val="0"/>
          <w:numId w:val="7"/>
        </w:numPr>
        <w:spacing w:after="0" w:line="276" w:lineRule="auto"/>
        <w:rPr>
          <w:rFonts w:cs="Arial"/>
          <w:b/>
          <w:sz w:val="24"/>
        </w:rPr>
      </w:pPr>
      <w:r>
        <w:rPr>
          <w:rFonts w:cs="Arial"/>
          <w:color w:val="000000"/>
        </w:rPr>
        <w:t>Accurately process payroll for 100</w:t>
      </w:r>
      <w:r w:rsidR="00795AEF">
        <w:rPr>
          <w:rFonts w:cs="Arial"/>
          <w:color w:val="000000"/>
        </w:rPr>
        <w:t>+</w:t>
      </w:r>
      <w:r>
        <w:rPr>
          <w:rFonts w:cs="Arial"/>
          <w:color w:val="000000"/>
        </w:rPr>
        <w:t xml:space="preserve"> employees</w:t>
      </w:r>
      <w:r w:rsidR="000A1CE6">
        <w:rPr>
          <w:rFonts w:cs="Arial"/>
          <w:color w:val="000000"/>
        </w:rPr>
        <w:t xml:space="preserve"> on a weekly basis</w:t>
      </w:r>
      <w:r w:rsidR="003A1787">
        <w:rPr>
          <w:rFonts w:cs="Arial"/>
          <w:color w:val="000000"/>
        </w:rPr>
        <w:t xml:space="preserve"> including </w:t>
      </w:r>
      <w:r w:rsidR="00AC5210">
        <w:rPr>
          <w:rFonts w:cs="Arial"/>
          <w:color w:val="000000"/>
        </w:rPr>
        <w:t>timecard</w:t>
      </w:r>
      <w:r w:rsidR="003A1787">
        <w:rPr>
          <w:rFonts w:cs="Arial"/>
          <w:color w:val="000000"/>
        </w:rPr>
        <w:t xml:space="preserve"> allocation and entry</w:t>
      </w:r>
    </w:p>
    <w:p w14:paraId="06C91DE3" w14:textId="65456F58" w:rsidR="009E20DC" w:rsidRDefault="009E20DC" w:rsidP="00F959A5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Support</w:t>
      </w:r>
      <w:r w:rsidR="007D4687">
        <w:rPr>
          <w:rFonts w:cs="Arial"/>
          <w:color w:val="000000"/>
        </w:rPr>
        <w:t xml:space="preserve"> employee portal and</w:t>
      </w:r>
      <w:r>
        <w:rPr>
          <w:rFonts w:cs="Arial"/>
          <w:color w:val="000000"/>
        </w:rPr>
        <w:t xml:space="preserve"> electronic timekeeping initiatives </w:t>
      </w:r>
    </w:p>
    <w:p w14:paraId="15748C37" w14:textId="5930DB8E" w:rsidR="005A49E8" w:rsidRPr="00AF327C" w:rsidRDefault="00EA5D36" w:rsidP="00AF327C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Assist with</w:t>
      </w:r>
      <w:r w:rsidR="00DA7D94">
        <w:rPr>
          <w:rFonts w:cs="Arial"/>
          <w:color w:val="000000"/>
        </w:rPr>
        <w:t xml:space="preserve"> </w:t>
      </w:r>
      <w:r w:rsidR="002813B2">
        <w:rPr>
          <w:rFonts w:cs="Arial"/>
          <w:color w:val="000000"/>
        </w:rPr>
        <w:t>payroll-related</w:t>
      </w:r>
      <w:r w:rsidR="00DA7D94">
        <w:rPr>
          <w:rFonts w:cs="Arial"/>
          <w:color w:val="000000"/>
        </w:rPr>
        <w:t xml:space="preserve"> </w:t>
      </w:r>
      <w:proofErr w:type="spellStart"/>
      <w:r w:rsidR="00A1122D">
        <w:rPr>
          <w:rFonts w:cs="Arial"/>
          <w:color w:val="000000"/>
        </w:rPr>
        <w:t>WIDOT</w:t>
      </w:r>
      <w:proofErr w:type="spellEnd"/>
      <w:r w:rsidR="00A1122D">
        <w:rPr>
          <w:rFonts w:cs="Arial"/>
          <w:color w:val="000000"/>
        </w:rPr>
        <w:t xml:space="preserve">, </w:t>
      </w:r>
      <w:r w:rsidR="00DA7D94">
        <w:rPr>
          <w:rFonts w:cs="Arial"/>
          <w:color w:val="000000"/>
        </w:rPr>
        <w:t xml:space="preserve">federal, state, </w:t>
      </w:r>
      <w:r w:rsidR="002813B2">
        <w:rPr>
          <w:rFonts w:cs="Arial"/>
          <w:color w:val="000000"/>
        </w:rPr>
        <w:t xml:space="preserve">job, </w:t>
      </w:r>
      <w:r w:rsidR="00FC3C8B">
        <w:rPr>
          <w:rFonts w:cs="Arial"/>
          <w:color w:val="000000"/>
        </w:rPr>
        <w:t>city payments and form filing</w:t>
      </w:r>
      <w:r w:rsidR="006442A0">
        <w:rPr>
          <w:rFonts w:cs="Arial"/>
          <w:color w:val="000000"/>
        </w:rPr>
        <w:t>s</w:t>
      </w:r>
      <w:r w:rsidR="00FC3C8B">
        <w:rPr>
          <w:rFonts w:cs="Arial"/>
          <w:color w:val="000000"/>
        </w:rPr>
        <w:t xml:space="preserve"> according to relevant</w:t>
      </w:r>
      <w:r w:rsidR="00DA7D94">
        <w:rPr>
          <w:rFonts w:cs="Arial"/>
          <w:color w:val="000000"/>
        </w:rPr>
        <w:t xml:space="preserve"> monthly</w:t>
      </w:r>
      <w:r w:rsidR="00A1122D">
        <w:rPr>
          <w:rFonts w:cs="Arial"/>
          <w:color w:val="000000"/>
        </w:rPr>
        <w:t>, quarterly, annual, and bi-annual schedules</w:t>
      </w:r>
    </w:p>
    <w:p w14:paraId="2BF39BAF" w14:textId="4904338D" w:rsidR="00307759" w:rsidRDefault="002A1459" w:rsidP="00307759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Provide payroll information requests as needed including </w:t>
      </w:r>
      <w:r w:rsidR="002813B2">
        <w:rPr>
          <w:rFonts w:cs="Arial"/>
          <w:color w:val="000000"/>
        </w:rPr>
        <w:t xml:space="preserve">annual </w:t>
      </w:r>
      <w:r>
        <w:rPr>
          <w:rFonts w:cs="Arial"/>
          <w:color w:val="000000"/>
        </w:rPr>
        <w:t>financial audit/review, insurance renewal, and workers comp</w:t>
      </w:r>
    </w:p>
    <w:p w14:paraId="034E0981" w14:textId="4A210F07" w:rsidR="00530056" w:rsidRDefault="00F07FF1" w:rsidP="00307759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Ensure accurate deductions are applied </w:t>
      </w:r>
      <w:r w:rsidR="00BA081D">
        <w:rPr>
          <w:rFonts w:cs="Arial"/>
          <w:color w:val="000000"/>
        </w:rPr>
        <w:t>in</w:t>
      </w:r>
      <w:r>
        <w:rPr>
          <w:rFonts w:cs="Arial"/>
          <w:color w:val="000000"/>
        </w:rPr>
        <w:t xml:space="preserve"> </w:t>
      </w:r>
      <w:r w:rsidR="0074499E">
        <w:rPr>
          <w:rFonts w:cs="Arial"/>
          <w:color w:val="000000"/>
        </w:rPr>
        <w:t>coordination</w:t>
      </w:r>
      <w:r w:rsidR="00307759">
        <w:rPr>
          <w:rFonts w:cs="Arial"/>
          <w:color w:val="000000"/>
        </w:rPr>
        <w:t xml:space="preserve"> with HR</w:t>
      </w:r>
      <w:r w:rsidR="0074499E">
        <w:rPr>
          <w:rFonts w:cs="Arial"/>
          <w:color w:val="000000"/>
        </w:rPr>
        <w:t xml:space="preserve"> responsible for</w:t>
      </w:r>
      <w:r w:rsidR="00307759">
        <w:rPr>
          <w:rFonts w:cs="Arial"/>
          <w:color w:val="000000"/>
        </w:rPr>
        <w:t xml:space="preserve"> benefits</w:t>
      </w:r>
      <w:r w:rsidR="00C21D55">
        <w:rPr>
          <w:rFonts w:cs="Arial"/>
          <w:color w:val="000000"/>
        </w:rPr>
        <w:t xml:space="preserve"> administration</w:t>
      </w:r>
    </w:p>
    <w:p w14:paraId="72464F18" w14:textId="0083613A" w:rsidR="00307759" w:rsidRDefault="00530056" w:rsidP="00307759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Stay current on payroll practices and compliance while sharing knowledge accordingly</w:t>
      </w:r>
      <w:r w:rsidR="00307759">
        <w:rPr>
          <w:rFonts w:cs="Arial"/>
          <w:color w:val="000000"/>
        </w:rPr>
        <w:t xml:space="preserve"> </w:t>
      </w:r>
    </w:p>
    <w:p w14:paraId="4B3595A2" w14:textId="60C85234" w:rsidR="00DF523F" w:rsidRDefault="00DF523F" w:rsidP="00307759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Mail</w:t>
      </w:r>
      <w:r w:rsidR="00E420BC">
        <w:rPr>
          <w:rFonts w:cs="Arial"/>
          <w:color w:val="000000"/>
        </w:rPr>
        <w:t>/distribute</w:t>
      </w:r>
      <w:r>
        <w:rPr>
          <w:rFonts w:cs="Arial"/>
          <w:color w:val="000000"/>
        </w:rPr>
        <w:t xml:space="preserve"> paychecks and paystubs to employees</w:t>
      </w:r>
    </w:p>
    <w:p w14:paraId="1264F3CE" w14:textId="7EA438D3" w:rsidR="00AA2F16" w:rsidRPr="00307759" w:rsidRDefault="00AA2F16" w:rsidP="00307759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Actively participate in meetings, trainings, and work groups including </w:t>
      </w:r>
      <w:r w:rsidR="00C21D55">
        <w:rPr>
          <w:rFonts w:cs="Arial"/>
          <w:color w:val="000000"/>
        </w:rPr>
        <w:t>EOS (E</w:t>
      </w:r>
      <w:r w:rsidR="008A7FC8">
        <w:rPr>
          <w:rFonts w:cs="Arial"/>
          <w:color w:val="000000"/>
        </w:rPr>
        <w:t xml:space="preserve">ntrepreneurial </w:t>
      </w:r>
      <w:r w:rsidR="00C21D55">
        <w:rPr>
          <w:rFonts w:cs="Arial"/>
          <w:color w:val="000000"/>
        </w:rPr>
        <w:t>O</w:t>
      </w:r>
      <w:r w:rsidR="008A7FC8">
        <w:rPr>
          <w:rFonts w:cs="Arial"/>
          <w:color w:val="000000"/>
        </w:rPr>
        <w:t xml:space="preserve">perating </w:t>
      </w:r>
      <w:r w:rsidR="00C21D55">
        <w:rPr>
          <w:rFonts w:cs="Arial"/>
          <w:color w:val="000000"/>
        </w:rPr>
        <w:t>S</w:t>
      </w:r>
      <w:r w:rsidR="008A7FC8">
        <w:rPr>
          <w:rFonts w:cs="Arial"/>
          <w:color w:val="000000"/>
        </w:rPr>
        <w:t>ystem</w:t>
      </w:r>
      <w:r w:rsidR="00C21D55">
        <w:rPr>
          <w:rFonts w:cs="Arial"/>
          <w:color w:val="000000"/>
        </w:rPr>
        <w:t>)</w:t>
      </w:r>
      <w:r w:rsidR="008A7FC8">
        <w:rPr>
          <w:rFonts w:cs="Arial"/>
          <w:color w:val="000000"/>
        </w:rPr>
        <w:t xml:space="preserve"> </w:t>
      </w:r>
    </w:p>
    <w:p w14:paraId="70019002" w14:textId="0C254AF8" w:rsidR="002745D7" w:rsidRDefault="00F3153B" w:rsidP="008E6D3E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 w:rsidRPr="002745D7">
        <w:rPr>
          <w:rFonts w:cs="Arial"/>
          <w:color w:val="000000"/>
        </w:rPr>
        <w:t xml:space="preserve">Maintain payroll </w:t>
      </w:r>
      <w:r w:rsidR="002745D7">
        <w:rPr>
          <w:rFonts w:cs="Arial"/>
          <w:color w:val="000000"/>
        </w:rPr>
        <w:t>records and files</w:t>
      </w:r>
    </w:p>
    <w:p w14:paraId="1CC374B2" w14:textId="339180A9" w:rsidR="002A1459" w:rsidRPr="002745D7" w:rsidRDefault="002A1459" w:rsidP="008E6D3E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 w:rsidRPr="002745D7">
        <w:rPr>
          <w:rFonts w:cs="Arial"/>
          <w:color w:val="000000"/>
        </w:rPr>
        <w:t>Process direct deposit changes</w:t>
      </w:r>
    </w:p>
    <w:p w14:paraId="692F7AAC" w14:textId="459C5919" w:rsidR="00D2184C" w:rsidRDefault="00F959A5" w:rsidP="0084147B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 w:rsidRPr="00F959A5">
        <w:rPr>
          <w:rFonts w:cs="Arial"/>
          <w:color w:val="000000"/>
        </w:rPr>
        <w:t>Follow-up with managers</w:t>
      </w:r>
      <w:r w:rsidR="00A17A08">
        <w:rPr>
          <w:rFonts w:cs="Arial"/>
          <w:color w:val="000000"/>
        </w:rPr>
        <w:t>, customers, and government</w:t>
      </w:r>
      <w:r w:rsidRPr="00F959A5">
        <w:rPr>
          <w:rFonts w:cs="Arial"/>
          <w:color w:val="000000"/>
        </w:rPr>
        <w:t xml:space="preserve"> on timekeeping</w:t>
      </w:r>
      <w:r w:rsidR="00D67112">
        <w:rPr>
          <w:rFonts w:cs="Arial"/>
          <w:color w:val="000000"/>
        </w:rPr>
        <w:t xml:space="preserve"> </w:t>
      </w:r>
      <w:r w:rsidRPr="00F959A5">
        <w:rPr>
          <w:rFonts w:cs="Arial"/>
          <w:color w:val="000000"/>
        </w:rPr>
        <w:t>and pay related issues</w:t>
      </w:r>
    </w:p>
    <w:p w14:paraId="4810AB9E" w14:textId="2EBB2551" w:rsidR="0084147B" w:rsidRPr="0084147B" w:rsidRDefault="0084147B" w:rsidP="0084147B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Onboard</w:t>
      </w:r>
      <w:r w:rsidR="00A70C18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Offboard</w:t>
      </w:r>
      <w:r w:rsidR="00A70C18">
        <w:rPr>
          <w:rFonts w:cs="Arial"/>
          <w:color w:val="000000"/>
        </w:rPr>
        <w:t xml:space="preserve">, </w:t>
      </w:r>
      <w:r w:rsidR="00A51F21">
        <w:rPr>
          <w:rFonts w:cs="Arial"/>
          <w:color w:val="000000"/>
        </w:rPr>
        <w:t>Layoff</w:t>
      </w:r>
      <w:r w:rsidR="00A70C18">
        <w:rPr>
          <w:rFonts w:cs="Arial"/>
          <w:color w:val="000000"/>
        </w:rPr>
        <w:t xml:space="preserve">, </w:t>
      </w:r>
      <w:r w:rsidR="00A51F21">
        <w:rPr>
          <w:rFonts w:cs="Arial"/>
          <w:color w:val="000000"/>
        </w:rPr>
        <w:t>Re-hire</w:t>
      </w:r>
      <w:r w:rsidR="00A70C18">
        <w:rPr>
          <w:rFonts w:cs="Arial"/>
          <w:color w:val="000000"/>
        </w:rPr>
        <w:t xml:space="preserve">, </w:t>
      </w:r>
      <w:r w:rsidR="00A17A08">
        <w:rPr>
          <w:rFonts w:cs="Arial"/>
          <w:color w:val="000000"/>
        </w:rPr>
        <w:t>Re-Issue</w:t>
      </w:r>
      <w:r w:rsidR="006C5538">
        <w:rPr>
          <w:rFonts w:cs="Arial"/>
          <w:color w:val="000000"/>
        </w:rPr>
        <w:t xml:space="preserve"> </w:t>
      </w:r>
      <w:r w:rsidR="00A70C18">
        <w:rPr>
          <w:rFonts w:cs="Arial"/>
          <w:color w:val="000000"/>
        </w:rPr>
        <w:t>items</w:t>
      </w:r>
      <w:r w:rsidR="009D1702">
        <w:rPr>
          <w:rFonts w:cs="Arial"/>
          <w:color w:val="000000"/>
        </w:rPr>
        <w:t xml:space="preserve"> for employees</w:t>
      </w:r>
      <w:r w:rsidR="00A70C18">
        <w:rPr>
          <w:rFonts w:cs="Arial"/>
          <w:color w:val="000000"/>
        </w:rPr>
        <w:t xml:space="preserve"> including</w:t>
      </w:r>
      <w:r>
        <w:rPr>
          <w:rFonts w:cs="Arial"/>
          <w:color w:val="000000"/>
        </w:rPr>
        <w:t xml:space="preserve"> GPS, </w:t>
      </w:r>
      <w:r w:rsidR="00A51F21">
        <w:rPr>
          <w:rFonts w:cs="Arial"/>
          <w:color w:val="000000"/>
        </w:rPr>
        <w:t>fuel pins, and cell phones</w:t>
      </w:r>
    </w:p>
    <w:p w14:paraId="22F66219" w14:textId="5D46EAC5" w:rsidR="00472FAC" w:rsidRDefault="00472FAC" w:rsidP="00487FD9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Maintain a reliable office presence during regular business hour</w:t>
      </w:r>
      <w:r w:rsidR="00C87231">
        <w:rPr>
          <w:rFonts w:cs="Arial"/>
          <w:color w:val="000000"/>
        </w:rPr>
        <w:t>s</w:t>
      </w:r>
    </w:p>
    <w:p w14:paraId="1CF09DB3" w14:textId="2F61D8DF" w:rsidR="00472FAC" w:rsidRDefault="00472FAC" w:rsidP="009B0E4C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Provide backup for administrative assistant</w:t>
      </w:r>
      <w:r w:rsidRPr="00970EF3">
        <w:rPr>
          <w:rFonts w:cs="Arial"/>
          <w:color w:val="000000"/>
        </w:rPr>
        <w:t xml:space="preserve"> in answering, </w:t>
      </w:r>
      <w:r w:rsidR="00AC5210" w:rsidRPr="00970EF3">
        <w:rPr>
          <w:rFonts w:cs="Arial"/>
          <w:color w:val="000000"/>
        </w:rPr>
        <w:t>screening,</w:t>
      </w:r>
      <w:r w:rsidRPr="00970EF3">
        <w:rPr>
          <w:rFonts w:cs="Arial"/>
          <w:color w:val="000000"/>
        </w:rPr>
        <w:t xml:space="preserve"> and directing calls to appropriate destination </w:t>
      </w:r>
    </w:p>
    <w:p w14:paraId="74E4221C" w14:textId="36FC7825" w:rsidR="00513E3F" w:rsidRDefault="00DE53DD" w:rsidP="00DE53DD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Provide</w:t>
      </w:r>
      <w:r w:rsidR="00B92E04">
        <w:rPr>
          <w:rFonts w:cs="Arial"/>
          <w:color w:val="000000"/>
        </w:rPr>
        <w:t xml:space="preserve"> </w:t>
      </w:r>
      <w:r w:rsidR="005950D1">
        <w:rPr>
          <w:rFonts w:cs="Arial"/>
          <w:color w:val="000000"/>
        </w:rPr>
        <w:t>administrative</w:t>
      </w:r>
      <w:r>
        <w:rPr>
          <w:rFonts w:cs="Arial"/>
          <w:color w:val="000000"/>
        </w:rPr>
        <w:t xml:space="preserve"> </w:t>
      </w:r>
      <w:r w:rsidR="002C6661">
        <w:rPr>
          <w:rFonts w:cs="Arial"/>
          <w:color w:val="000000"/>
        </w:rPr>
        <w:t>support</w:t>
      </w:r>
      <w:r>
        <w:rPr>
          <w:rFonts w:cs="Arial"/>
          <w:color w:val="000000"/>
        </w:rPr>
        <w:t xml:space="preserve"> with general activities including </w:t>
      </w:r>
      <w:r w:rsidR="001F2862">
        <w:rPr>
          <w:rFonts w:cs="Arial"/>
          <w:color w:val="000000"/>
        </w:rPr>
        <w:t xml:space="preserve">office presentation, office equipment, </w:t>
      </w:r>
      <w:r w:rsidR="005263F0">
        <w:rPr>
          <w:rFonts w:cs="Arial"/>
          <w:color w:val="000000"/>
        </w:rPr>
        <w:t xml:space="preserve">document retention/destruction, </w:t>
      </w:r>
      <w:r w:rsidR="002C6661">
        <w:rPr>
          <w:rFonts w:cs="Arial"/>
          <w:color w:val="000000"/>
        </w:rPr>
        <w:t>mail, office supplies</w:t>
      </w:r>
      <w:r w:rsidR="00D12193">
        <w:rPr>
          <w:rFonts w:cs="Arial"/>
          <w:color w:val="000000"/>
        </w:rPr>
        <w:t>, filling, cleaning</w:t>
      </w:r>
      <w:r w:rsidR="00F66477">
        <w:rPr>
          <w:rFonts w:cs="Arial"/>
          <w:color w:val="000000"/>
        </w:rPr>
        <w:t>,</w:t>
      </w:r>
      <w:r w:rsidR="009D1702">
        <w:rPr>
          <w:rFonts w:cs="Arial"/>
          <w:color w:val="000000"/>
        </w:rPr>
        <w:t xml:space="preserve"> </w:t>
      </w:r>
      <w:r w:rsidR="005263F0">
        <w:rPr>
          <w:rFonts w:cs="Arial"/>
          <w:color w:val="000000"/>
        </w:rPr>
        <w:t xml:space="preserve">and </w:t>
      </w:r>
      <w:r w:rsidR="00F66477">
        <w:rPr>
          <w:rFonts w:cs="Arial"/>
          <w:color w:val="000000"/>
        </w:rPr>
        <w:t>making coffee</w:t>
      </w:r>
    </w:p>
    <w:p w14:paraId="19197438" w14:textId="77777777" w:rsidR="007506FF" w:rsidRDefault="00513E3F" w:rsidP="00DE53DD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Collaboration with Operations/Area Managers/Branch Managers</w:t>
      </w:r>
    </w:p>
    <w:p w14:paraId="528BB1CD" w14:textId="12D6DB60" w:rsidR="00DE53DD" w:rsidRDefault="007506FF" w:rsidP="00DE53DD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Cooperate with and assists President, Vice President, Controller, and Operations</w:t>
      </w:r>
      <w:r w:rsidR="001F2862">
        <w:rPr>
          <w:rFonts w:cs="Arial"/>
          <w:color w:val="000000"/>
        </w:rPr>
        <w:t xml:space="preserve"> </w:t>
      </w:r>
    </w:p>
    <w:p w14:paraId="57AABDB4" w14:textId="2F91E0B1" w:rsidR="005950D1" w:rsidRPr="00DE53DD" w:rsidRDefault="005950D1" w:rsidP="00DE53DD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Support</w:t>
      </w:r>
      <w:r w:rsidR="00A25999">
        <w:rPr>
          <w:rFonts w:cs="Arial"/>
          <w:color w:val="000000"/>
        </w:rPr>
        <w:t>s upper management with projects</w:t>
      </w:r>
    </w:p>
    <w:p w14:paraId="4937347B" w14:textId="676B1673" w:rsidR="00487FD9" w:rsidRPr="00AD6A6D" w:rsidRDefault="00487FD9" w:rsidP="009B0E4C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 w:rsidRPr="00AD6A6D">
        <w:rPr>
          <w:rFonts w:cs="Arial"/>
        </w:rPr>
        <w:t>Perform other duties</w:t>
      </w:r>
      <w:r w:rsidR="0027656F">
        <w:rPr>
          <w:rFonts w:cs="Arial"/>
        </w:rPr>
        <w:t xml:space="preserve"> and backup coverage</w:t>
      </w:r>
      <w:r w:rsidR="00BB50B2">
        <w:rPr>
          <w:rFonts w:cs="Arial"/>
        </w:rPr>
        <w:t xml:space="preserve"> for other functions</w:t>
      </w:r>
      <w:r w:rsidRPr="00AD6A6D">
        <w:rPr>
          <w:rFonts w:cs="Arial"/>
        </w:rPr>
        <w:t xml:space="preserve"> as assigned</w:t>
      </w:r>
      <w:r w:rsidRPr="00AD6A6D">
        <w:rPr>
          <w:rFonts w:cs="Arial"/>
          <w:color w:val="000000"/>
        </w:rPr>
        <w:t xml:space="preserve"> </w:t>
      </w:r>
    </w:p>
    <w:p w14:paraId="73DCEC1E" w14:textId="77777777" w:rsidR="00937DB2" w:rsidRDefault="00937DB2" w:rsidP="00937DB2">
      <w:pPr>
        <w:pStyle w:val="Heading1"/>
      </w:pPr>
      <w:r>
        <w:t>JOb requirements</w:t>
      </w:r>
    </w:p>
    <w:p w14:paraId="1BB92380" w14:textId="46DF8C9E" w:rsidR="009907EB" w:rsidRDefault="00AC5210" w:rsidP="001C4B87">
      <w:pPr>
        <w:numPr>
          <w:ilvl w:val="0"/>
          <w:numId w:val="8"/>
        </w:numPr>
        <w:spacing w:after="0"/>
        <w:contextualSpacing w:val="0"/>
        <w:rPr>
          <w:rFonts w:cs="Arial"/>
        </w:rPr>
      </w:pPr>
      <w:r w:rsidRPr="00932F83">
        <w:rPr>
          <w:rFonts w:cs="Arial"/>
        </w:rPr>
        <w:t>Associate</w:t>
      </w:r>
      <w:r w:rsidR="00932F83" w:rsidRPr="00932F83">
        <w:rPr>
          <w:rFonts w:cs="Arial"/>
        </w:rPr>
        <w:t xml:space="preserve"> degree in finance, accounting, or business-related field or </w:t>
      </w:r>
      <w:r w:rsidR="001C4B87" w:rsidRPr="00F959A5">
        <w:rPr>
          <w:rFonts w:cs="Arial"/>
        </w:rPr>
        <w:t xml:space="preserve">2+ years of </w:t>
      </w:r>
      <w:r w:rsidRPr="00F959A5">
        <w:rPr>
          <w:rFonts w:cs="Arial"/>
        </w:rPr>
        <w:t>work-related</w:t>
      </w:r>
      <w:r w:rsidR="001C4B87" w:rsidRPr="00F959A5">
        <w:rPr>
          <w:rFonts w:cs="Arial"/>
        </w:rPr>
        <w:t xml:space="preserve"> experience</w:t>
      </w:r>
    </w:p>
    <w:p w14:paraId="3551D61B" w14:textId="7BDD74D2" w:rsidR="00B64E89" w:rsidRPr="00B64E89" w:rsidRDefault="00B64E89" w:rsidP="00B64E89">
      <w:pPr>
        <w:numPr>
          <w:ilvl w:val="0"/>
          <w:numId w:val="8"/>
        </w:numPr>
        <w:spacing w:after="0"/>
        <w:contextualSpacing w:val="0"/>
        <w:rPr>
          <w:rFonts w:cs="Arial"/>
        </w:rPr>
      </w:pPr>
      <w:r>
        <w:rPr>
          <w:rFonts w:cs="Arial"/>
        </w:rPr>
        <w:t>Ability to maintain</w:t>
      </w:r>
      <w:r w:rsidR="00D52CED">
        <w:rPr>
          <w:rFonts w:cs="Arial"/>
        </w:rPr>
        <w:t xml:space="preserve"> high degree of</w:t>
      </w:r>
      <w:r>
        <w:rPr>
          <w:rFonts w:cs="Arial"/>
        </w:rPr>
        <w:t xml:space="preserve"> confidentiality</w:t>
      </w:r>
      <w:r w:rsidR="00305B75">
        <w:rPr>
          <w:rFonts w:cs="Arial"/>
        </w:rPr>
        <w:t xml:space="preserve"> and ethical standards</w:t>
      </w:r>
    </w:p>
    <w:p w14:paraId="5B970C42" w14:textId="554AE576" w:rsidR="009F4396" w:rsidRDefault="009F4396" w:rsidP="001C4B87">
      <w:pPr>
        <w:numPr>
          <w:ilvl w:val="0"/>
          <w:numId w:val="8"/>
        </w:numPr>
        <w:spacing w:after="0"/>
        <w:contextualSpacing w:val="0"/>
        <w:rPr>
          <w:rFonts w:cs="Arial"/>
        </w:rPr>
      </w:pPr>
      <w:r w:rsidRPr="009F4396">
        <w:rPr>
          <w:rFonts w:cs="Arial"/>
        </w:rPr>
        <w:t>Applicable experience in payroll processing experience in a high-volume, fast-paced environment is preferred</w:t>
      </w:r>
    </w:p>
    <w:p w14:paraId="73D75A7F" w14:textId="406001F7" w:rsidR="009F4396" w:rsidRDefault="009F4396" w:rsidP="001C4B87">
      <w:pPr>
        <w:numPr>
          <w:ilvl w:val="0"/>
          <w:numId w:val="8"/>
        </w:numPr>
        <w:spacing w:after="0"/>
        <w:contextualSpacing w:val="0"/>
        <w:rPr>
          <w:rFonts w:cs="Arial"/>
        </w:rPr>
      </w:pPr>
      <w:r w:rsidRPr="009F4396">
        <w:rPr>
          <w:rFonts w:cs="Arial"/>
        </w:rPr>
        <w:t xml:space="preserve">Strong knowledge of federal, </w:t>
      </w:r>
      <w:r w:rsidR="00AC5210" w:rsidRPr="009F4396">
        <w:rPr>
          <w:rFonts w:cs="Arial"/>
        </w:rPr>
        <w:t>state,</w:t>
      </w:r>
      <w:r w:rsidRPr="009F4396">
        <w:rPr>
          <w:rFonts w:cs="Arial"/>
        </w:rPr>
        <w:t xml:space="preserve"> and local wage and deduction laws, </w:t>
      </w:r>
      <w:r w:rsidR="00AC5210" w:rsidRPr="009F4396">
        <w:rPr>
          <w:rFonts w:cs="Arial"/>
        </w:rPr>
        <w:t>regulations,</w:t>
      </w:r>
      <w:r w:rsidRPr="009F4396">
        <w:rPr>
          <w:rFonts w:cs="Arial"/>
        </w:rPr>
        <w:t xml:space="preserve"> and rules</w:t>
      </w:r>
    </w:p>
    <w:p w14:paraId="7A75E046" w14:textId="040C0A5D" w:rsidR="00EB0B36" w:rsidRDefault="00EB0B36" w:rsidP="001C4B87">
      <w:pPr>
        <w:numPr>
          <w:ilvl w:val="0"/>
          <w:numId w:val="8"/>
        </w:numPr>
        <w:spacing w:after="0"/>
        <w:contextualSpacing w:val="0"/>
        <w:rPr>
          <w:rFonts w:cs="Arial"/>
        </w:rPr>
      </w:pPr>
      <w:r w:rsidRPr="00EB0B36">
        <w:rPr>
          <w:rFonts w:cs="Arial"/>
        </w:rPr>
        <w:t>Excellent organizational and time management skills; ability to plan and coordinate work independently balancing multiple work demands in a fast-paced environment</w:t>
      </w:r>
    </w:p>
    <w:p w14:paraId="719D5A10" w14:textId="77777777" w:rsidR="00D42BBC" w:rsidRPr="00D42BBC" w:rsidRDefault="00D42BBC" w:rsidP="00D42BB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 w:val="0"/>
        <w:rPr>
          <w:rFonts w:cs="Arial"/>
        </w:rPr>
      </w:pPr>
      <w:r w:rsidRPr="00D42BBC">
        <w:rPr>
          <w:rFonts w:cs="Arial"/>
        </w:rPr>
        <w:t>Excellent problem-solving skills</w:t>
      </w:r>
    </w:p>
    <w:p w14:paraId="3C951CD0" w14:textId="6A6C96D2" w:rsidR="00D42BBC" w:rsidRDefault="00D42BBC" w:rsidP="00D42BB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 w:val="0"/>
        <w:rPr>
          <w:rFonts w:cs="Arial"/>
        </w:rPr>
      </w:pPr>
      <w:r w:rsidRPr="00D42BBC">
        <w:rPr>
          <w:rFonts w:cs="Arial"/>
        </w:rPr>
        <w:t>Ability to be customer-focused and quality-driven with strong customer service skills and focus</w:t>
      </w:r>
    </w:p>
    <w:p w14:paraId="62E2EB7A" w14:textId="46049014" w:rsidR="00D33207" w:rsidRDefault="00D33207" w:rsidP="00D42BB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 w:val="0"/>
        <w:rPr>
          <w:rFonts w:cs="Arial"/>
        </w:rPr>
      </w:pPr>
      <w:r w:rsidRPr="00D33207">
        <w:rPr>
          <w:rFonts w:cs="Arial"/>
        </w:rPr>
        <w:t>Ability to analyze data, draw appropriate conclusions and recommend solutions</w:t>
      </w:r>
    </w:p>
    <w:p w14:paraId="58D2DA75" w14:textId="0465E68D" w:rsidR="00DD495D" w:rsidRDefault="00DD495D" w:rsidP="00DD495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 w:val="0"/>
        <w:rPr>
          <w:rFonts w:cs="Arial"/>
        </w:rPr>
      </w:pPr>
      <w:r w:rsidRPr="00DD495D">
        <w:rPr>
          <w:rFonts w:cs="Arial"/>
        </w:rPr>
        <w:t>Flexibility in the work environment and willingness and ability to adapt to changing organizational needs</w:t>
      </w:r>
    </w:p>
    <w:p w14:paraId="104011E4" w14:textId="1643E998" w:rsidR="00F959A5" w:rsidRPr="00D709C2" w:rsidRDefault="000E7B75" w:rsidP="00D709C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 w:val="0"/>
        <w:rPr>
          <w:rFonts w:cs="Arial"/>
        </w:rPr>
      </w:pPr>
      <w:r>
        <w:rPr>
          <w:rFonts w:cs="Arial"/>
        </w:rPr>
        <w:t xml:space="preserve">Knowledge of Vista by Viewpoint including Employee Portal is </w:t>
      </w:r>
      <w:r w:rsidR="00594BD4">
        <w:rPr>
          <w:rFonts w:cs="Arial"/>
        </w:rPr>
        <w:t>a</w:t>
      </w:r>
      <w:r w:rsidR="007D4687">
        <w:rPr>
          <w:rFonts w:cs="Arial"/>
        </w:rPr>
        <w:t xml:space="preserve"> plus</w:t>
      </w:r>
    </w:p>
    <w:p w14:paraId="04FB0EAE" w14:textId="77777777" w:rsidR="00F959A5" w:rsidRPr="00F959A5" w:rsidRDefault="00F959A5" w:rsidP="00F959A5">
      <w:pPr>
        <w:numPr>
          <w:ilvl w:val="0"/>
          <w:numId w:val="8"/>
        </w:numPr>
        <w:spacing w:after="0"/>
        <w:contextualSpacing w:val="0"/>
        <w:rPr>
          <w:rFonts w:cs="Arial"/>
        </w:rPr>
      </w:pPr>
      <w:r w:rsidRPr="00F959A5">
        <w:rPr>
          <w:rFonts w:cs="Arial"/>
        </w:rPr>
        <w:t>Knowledge of administrative and clerical procedures</w:t>
      </w:r>
    </w:p>
    <w:p w14:paraId="3DDAC70F" w14:textId="77777777" w:rsidR="00F959A5" w:rsidRPr="00F959A5" w:rsidRDefault="00F959A5" w:rsidP="00F959A5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F959A5">
        <w:rPr>
          <w:rFonts w:cs="Arial"/>
        </w:rPr>
        <w:t xml:space="preserve">Ability to work independently while supporting a team environment </w:t>
      </w:r>
    </w:p>
    <w:p w14:paraId="39F8B3B4" w14:textId="77777777" w:rsidR="00F959A5" w:rsidRPr="00F959A5" w:rsidRDefault="00F959A5" w:rsidP="00F959A5">
      <w:pPr>
        <w:numPr>
          <w:ilvl w:val="0"/>
          <w:numId w:val="8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 w:rsidRPr="00F959A5">
        <w:rPr>
          <w:rFonts w:cs="Arial"/>
          <w:color w:val="000000"/>
        </w:rPr>
        <w:t>Good information management and multi-tasking skills</w:t>
      </w:r>
    </w:p>
    <w:p w14:paraId="1089ECC1" w14:textId="77777777" w:rsidR="00F959A5" w:rsidRPr="00F959A5" w:rsidRDefault="00F959A5" w:rsidP="00F959A5">
      <w:pPr>
        <w:numPr>
          <w:ilvl w:val="0"/>
          <w:numId w:val="8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 w:rsidRPr="00F959A5">
        <w:rPr>
          <w:rFonts w:cs="Arial"/>
          <w:color w:val="000000"/>
        </w:rPr>
        <w:lastRenderedPageBreak/>
        <w:t xml:space="preserve">Attention to detail, careful and thorough in completing work tasks </w:t>
      </w:r>
    </w:p>
    <w:p w14:paraId="164C5E11" w14:textId="77777777" w:rsidR="00F959A5" w:rsidRPr="00F959A5" w:rsidRDefault="00F959A5" w:rsidP="00F959A5">
      <w:pPr>
        <w:numPr>
          <w:ilvl w:val="0"/>
          <w:numId w:val="8"/>
        </w:numPr>
        <w:spacing w:before="100" w:beforeAutospacing="1" w:after="100" w:afterAutospacing="1"/>
        <w:contextualSpacing w:val="0"/>
        <w:rPr>
          <w:rFonts w:cs="Arial"/>
          <w:color w:val="000000"/>
        </w:rPr>
      </w:pPr>
      <w:r w:rsidRPr="00F959A5">
        <w:rPr>
          <w:rFonts w:cs="Arial"/>
          <w:color w:val="000000"/>
        </w:rPr>
        <w:t>Strong initiative to challenges and responsibilities</w:t>
      </w:r>
    </w:p>
    <w:p w14:paraId="2C4DD598" w14:textId="2816F089" w:rsidR="00D709C2" w:rsidRDefault="00D709C2" w:rsidP="00D709C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 w:val="0"/>
        <w:rPr>
          <w:rFonts w:cs="Arial"/>
        </w:rPr>
      </w:pPr>
      <w:r w:rsidRPr="000E7B75">
        <w:rPr>
          <w:rFonts w:cs="Arial"/>
        </w:rPr>
        <w:t xml:space="preserve">Demonstrated computer and software skills </w:t>
      </w:r>
      <w:r w:rsidR="00AC5210" w:rsidRPr="000E7B75">
        <w:rPr>
          <w:rFonts w:cs="Arial"/>
        </w:rPr>
        <w:t>required,</w:t>
      </w:r>
      <w:r w:rsidRPr="000E7B75">
        <w:rPr>
          <w:rFonts w:cs="Arial"/>
        </w:rPr>
        <w:t xml:space="preserve"> proficiency with Microsoft Office Suite </w:t>
      </w:r>
    </w:p>
    <w:p w14:paraId="372397D3" w14:textId="77777777" w:rsidR="00F93C7A" w:rsidRPr="00F959A5" w:rsidRDefault="00F93C7A" w:rsidP="00F93C7A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F959A5">
        <w:rPr>
          <w:rFonts w:cs="Arial"/>
        </w:rPr>
        <w:t>Ability to sit for long periods of time.</w:t>
      </w:r>
    </w:p>
    <w:p w14:paraId="6B84543D" w14:textId="77777777" w:rsidR="00F93C7A" w:rsidRPr="00F959A5" w:rsidRDefault="00F93C7A" w:rsidP="00F93C7A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F959A5">
        <w:rPr>
          <w:rFonts w:cs="Arial"/>
        </w:rPr>
        <w:t>Constantly operates a computer and other office equipment.</w:t>
      </w:r>
    </w:p>
    <w:p w14:paraId="4EA09927" w14:textId="77777777" w:rsidR="00F93C7A" w:rsidRPr="00F959A5" w:rsidRDefault="00F93C7A" w:rsidP="00F93C7A">
      <w:pPr>
        <w:pStyle w:val="ListParagraph"/>
        <w:numPr>
          <w:ilvl w:val="0"/>
          <w:numId w:val="8"/>
        </w:numPr>
        <w:spacing w:after="0" w:line="276" w:lineRule="auto"/>
        <w:rPr>
          <w:rFonts w:cs="Arial"/>
        </w:rPr>
      </w:pPr>
      <w:r w:rsidRPr="00F959A5">
        <w:rPr>
          <w:rFonts w:cs="Arial"/>
        </w:rPr>
        <w:t>Frequently communicates with other people in the organization as well as people outside the organization.</w:t>
      </w:r>
    </w:p>
    <w:p w14:paraId="022043B7" w14:textId="77777777" w:rsidR="00937DB2" w:rsidRDefault="00937DB2" w:rsidP="00937DB2">
      <w:pPr>
        <w:pStyle w:val="Heading1"/>
      </w:pPr>
      <w:r>
        <w:t>Additional Skills and qualifications</w:t>
      </w:r>
    </w:p>
    <w:p w14:paraId="65FC9441" w14:textId="437AE032" w:rsidR="00672DA0" w:rsidRDefault="00672DA0" w:rsidP="00937DB2">
      <w:pPr>
        <w:pStyle w:val="ListParagraph"/>
        <w:numPr>
          <w:ilvl w:val="0"/>
          <w:numId w:val="9"/>
        </w:numPr>
      </w:pPr>
      <w:r>
        <w:t xml:space="preserve">Must follow all company policies, </w:t>
      </w:r>
      <w:r w:rsidR="00AC5210">
        <w:t>procedures,</w:t>
      </w:r>
      <w:r>
        <w:t xml:space="preserve"> and processes for safe and successful completion of projects</w:t>
      </w:r>
    </w:p>
    <w:p w14:paraId="25D07CB9" w14:textId="77777777" w:rsidR="00672DA0" w:rsidRDefault="00672DA0" w:rsidP="00937DB2">
      <w:pPr>
        <w:pStyle w:val="ListParagraph"/>
        <w:numPr>
          <w:ilvl w:val="0"/>
          <w:numId w:val="9"/>
        </w:numPr>
      </w:pPr>
      <w:r>
        <w:t>Ability to read and write clearly and legibly</w:t>
      </w:r>
    </w:p>
    <w:p w14:paraId="4A4D8964" w14:textId="77777777" w:rsidR="002261A4" w:rsidRDefault="002261A4" w:rsidP="00937DB2">
      <w:pPr>
        <w:pStyle w:val="ListParagraph"/>
        <w:numPr>
          <w:ilvl w:val="0"/>
          <w:numId w:val="9"/>
        </w:numPr>
      </w:pPr>
      <w:r>
        <w:t>Strong problem solving and deductive reasoning skills</w:t>
      </w:r>
    </w:p>
    <w:p w14:paraId="1B9CA669" w14:textId="77777777" w:rsidR="00672DA0" w:rsidRDefault="00672DA0" w:rsidP="00937DB2">
      <w:pPr>
        <w:pStyle w:val="ListParagraph"/>
        <w:numPr>
          <w:ilvl w:val="0"/>
          <w:numId w:val="9"/>
        </w:numPr>
      </w:pPr>
      <w:r>
        <w:t>Demonstrate Mega Rentals’ Core Values</w:t>
      </w:r>
    </w:p>
    <w:p w14:paraId="63A8BEE4" w14:textId="77777777" w:rsidR="00672DA0" w:rsidRDefault="00672DA0" w:rsidP="00672DA0">
      <w:pPr>
        <w:pStyle w:val="ListParagraph"/>
        <w:numPr>
          <w:ilvl w:val="1"/>
          <w:numId w:val="9"/>
        </w:numPr>
      </w:pPr>
      <w:r w:rsidRPr="002261A4">
        <w:rPr>
          <w:b/>
        </w:rPr>
        <w:t>Excellence-</w:t>
      </w:r>
      <w:r>
        <w:t xml:space="preserve"> Take pride in our efforts towards continuous improvement and quality work. We are committed to </w:t>
      </w:r>
      <w:proofErr w:type="gramStart"/>
      <w:r>
        <w:t>being</w:t>
      </w:r>
      <w:proofErr w:type="gramEnd"/>
      <w:r>
        <w:t xml:space="preserve"> the best. </w:t>
      </w:r>
    </w:p>
    <w:p w14:paraId="5BB02C3C" w14:textId="77777777" w:rsidR="00672DA0" w:rsidRDefault="00672DA0" w:rsidP="00672DA0">
      <w:pPr>
        <w:pStyle w:val="ListParagraph"/>
        <w:numPr>
          <w:ilvl w:val="1"/>
          <w:numId w:val="9"/>
        </w:numPr>
      </w:pPr>
      <w:r w:rsidRPr="002261A4">
        <w:rPr>
          <w:b/>
        </w:rPr>
        <w:t>Dependability-</w:t>
      </w:r>
      <w:r>
        <w:t xml:space="preserve"> Meeting our customer’s needs through experience, </w:t>
      </w:r>
      <w:proofErr w:type="gramStart"/>
      <w:r>
        <w:t>knowledge</w:t>
      </w:r>
      <w:proofErr w:type="gramEnd"/>
      <w:r>
        <w:t xml:space="preserve"> and ingenuity to ensure timely project completion.</w:t>
      </w:r>
    </w:p>
    <w:p w14:paraId="109DD9DC" w14:textId="77777777" w:rsidR="00672DA0" w:rsidRDefault="00672DA0" w:rsidP="00672DA0">
      <w:pPr>
        <w:pStyle w:val="ListParagraph"/>
        <w:numPr>
          <w:ilvl w:val="1"/>
          <w:numId w:val="9"/>
        </w:numPr>
      </w:pPr>
      <w:r w:rsidRPr="002261A4">
        <w:rPr>
          <w:b/>
        </w:rPr>
        <w:t>Honesty-</w:t>
      </w:r>
      <w:r>
        <w:t xml:space="preserve"> We do what is right, acknowledge our mistakes, and act with courage and fortitude.</w:t>
      </w:r>
    </w:p>
    <w:p w14:paraId="12BB7B28" w14:textId="77777777" w:rsidR="00672DA0" w:rsidRDefault="00672DA0" w:rsidP="00672DA0">
      <w:pPr>
        <w:pStyle w:val="ListParagraph"/>
        <w:numPr>
          <w:ilvl w:val="1"/>
          <w:numId w:val="9"/>
        </w:numPr>
      </w:pPr>
      <w:r w:rsidRPr="002261A4">
        <w:rPr>
          <w:b/>
        </w:rPr>
        <w:t>Safety-</w:t>
      </w:r>
      <w:r>
        <w:t xml:space="preserve"> Our passion is to protect our team members, the public and our customers by mitigating the inherent risks associated with the improvement of infrastructure. </w:t>
      </w:r>
    </w:p>
    <w:p w14:paraId="3D7063C8" w14:textId="77777777" w:rsidR="00CE2AB1" w:rsidRDefault="00672DA0" w:rsidP="002261A4">
      <w:pPr>
        <w:pStyle w:val="ListParagraph"/>
        <w:numPr>
          <w:ilvl w:val="1"/>
          <w:numId w:val="9"/>
        </w:numPr>
        <w:sectPr w:rsidR="00CE2AB1" w:rsidSect="009A48A6">
          <w:headerReference w:type="default" r:id="rId11"/>
          <w:footerReference w:type="default" r:id="rId12"/>
          <w:type w:val="continuous"/>
          <w:pgSz w:w="12240" w:h="15840" w:code="1"/>
          <w:pgMar w:top="864" w:right="864" w:bottom="864" w:left="1440" w:header="432" w:footer="720" w:gutter="0"/>
          <w:cols w:space="144"/>
          <w:docGrid w:linePitch="360"/>
        </w:sectPr>
      </w:pPr>
      <w:r w:rsidRPr="002261A4">
        <w:rPr>
          <w:b/>
        </w:rPr>
        <w:t>Teamwork-</w:t>
      </w:r>
      <w:r>
        <w:t xml:space="preserve"> All team members support and encourage each other to ensure the company goals are being met, knowing that success enriches the lives of all stake holders. </w:t>
      </w:r>
    </w:p>
    <w:p w14:paraId="1BB0B69E" w14:textId="77777777" w:rsidR="00D02DB8" w:rsidRDefault="00D02DB8" w:rsidP="00D02DB8"/>
    <w:sectPr w:rsidR="00D02DB8" w:rsidSect="001F20B4">
      <w:type w:val="continuous"/>
      <w:pgSz w:w="12240" w:h="15840" w:code="1"/>
      <w:pgMar w:top="864" w:right="864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1F775" w14:textId="77777777" w:rsidR="00AF3C0D" w:rsidRDefault="00AF3C0D">
      <w:r>
        <w:separator/>
      </w:r>
    </w:p>
  </w:endnote>
  <w:endnote w:type="continuationSeparator" w:id="0">
    <w:p w14:paraId="2D08C188" w14:textId="77777777" w:rsidR="00AF3C0D" w:rsidRDefault="00AF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AE42" w14:textId="77777777" w:rsidR="00832B5A" w:rsidRDefault="00832B5A" w:rsidP="00832B5A">
    <w:pPr>
      <w:pStyle w:val="Footer"/>
      <w:jc w:val="center"/>
    </w:pPr>
    <w:r>
      <w:t>-</w:t>
    </w:r>
    <w:sdt>
      <w:sdtPr>
        <w:id w:val="17177836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9A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CB77" w14:textId="77777777" w:rsidR="00AF3C0D" w:rsidRDefault="00AF3C0D">
      <w:r>
        <w:separator/>
      </w:r>
    </w:p>
  </w:footnote>
  <w:footnote w:type="continuationSeparator" w:id="0">
    <w:p w14:paraId="09BC9445" w14:textId="77777777" w:rsidR="00AF3C0D" w:rsidRDefault="00AF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D7E2" w14:textId="77777777" w:rsidR="00832B5A" w:rsidRDefault="00832B5A">
    <w:pPr>
      <w:pStyle w:val="Header"/>
      <w:jc w:val="center"/>
    </w:pPr>
    <w:r>
      <w:rPr>
        <w:rFonts w:ascii="Arial" w:hAnsi="Arial" w:cs="Arial"/>
        <w:noProof/>
        <w:color w:val="FFFFFF"/>
      </w:rPr>
      <w:drawing>
        <wp:inline distT="0" distB="0" distL="0" distR="0" wp14:anchorId="3441CEA3" wp14:editId="5BA11569">
          <wp:extent cx="3434080" cy="546040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ga%20Rental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080" cy="54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5DF87" w14:textId="77777777" w:rsidR="00D81E42" w:rsidRDefault="00D81E42" w:rsidP="00D81E42">
    <w:pPr>
      <w:pStyle w:val="Header"/>
      <w:jc w:val="center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>Job Description</w:t>
    </w:r>
  </w:p>
  <w:p w14:paraId="5C9D2392" w14:textId="77777777" w:rsidR="00390AF9" w:rsidRPr="00390AF9" w:rsidRDefault="00390AF9" w:rsidP="00C172F9">
    <w:pPr>
      <w:pStyle w:val="Header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146"/>
    <w:multiLevelType w:val="hybridMultilevel"/>
    <w:tmpl w:val="A7BC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4FC4"/>
    <w:multiLevelType w:val="hybridMultilevel"/>
    <w:tmpl w:val="B784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6C2D"/>
    <w:multiLevelType w:val="hybridMultilevel"/>
    <w:tmpl w:val="B6C64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28D"/>
    <w:multiLevelType w:val="hybridMultilevel"/>
    <w:tmpl w:val="F16E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1572"/>
    <w:multiLevelType w:val="hybridMultilevel"/>
    <w:tmpl w:val="CFC4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57D6"/>
    <w:multiLevelType w:val="multilevel"/>
    <w:tmpl w:val="FFD0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36212"/>
    <w:multiLevelType w:val="hybridMultilevel"/>
    <w:tmpl w:val="1EAA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E189E"/>
    <w:multiLevelType w:val="hybridMultilevel"/>
    <w:tmpl w:val="17D6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25EC9"/>
    <w:multiLevelType w:val="multilevel"/>
    <w:tmpl w:val="158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26A88"/>
    <w:multiLevelType w:val="hybridMultilevel"/>
    <w:tmpl w:val="45C4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125"/>
    <w:multiLevelType w:val="multilevel"/>
    <w:tmpl w:val="A6D0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267BCE"/>
    <w:multiLevelType w:val="hybridMultilevel"/>
    <w:tmpl w:val="D554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475C"/>
    <w:multiLevelType w:val="hybridMultilevel"/>
    <w:tmpl w:val="B49A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62E65"/>
    <w:multiLevelType w:val="multilevel"/>
    <w:tmpl w:val="4EEC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20697"/>
    <w:multiLevelType w:val="multilevel"/>
    <w:tmpl w:val="211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C6"/>
    <w:rsid w:val="00001A40"/>
    <w:rsid w:val="000345D5"/>
    <w:rsid w:val="00046572"/>
    <w:rsid w:val="000507E6"/>
    <w:rsid w:val="00082354"/>
    <w:rsid w:val="000A0EA0"/>
    <w:rsid w:val="000A1CE6"/>
    <w:rsid w:val="000A29AD"/>
    <w:rsid w:val="000A3B56"/>
    <w:rsid w:val="000A7BCB"/>
    <w:rsid w:val="000B7B42"/>
    <w:rsid w:val="000C1602"/>
    <w:rsid w:val="000C2842"/>
    <w:rsid w:val="000C4F96"/>
    <w:rsid w:val="000E3BAA"/>
    <w:rsid w:val="000E7B75"/>
    <w:rsid w:val="000F335C"/>
    <w:rsid w:val="00100627"/>
    <w:rsid w:val="001176D2"/>
    <w:rsid w:val="001356FB"/>
    <w:rsid w:val="0014403F"/>
    <w:rsid w:val="001B34EA"/>
    <w:rsid w:val="001B7DA5"/>
    <w:rsid w:val="001C4B87"/>
    <w:rsid w:val="001C6657"/>
    <w:rsid w:val="001E000E"/>
    <w:rsid w:val="001E4FE6"/>
    <w:rsid w:val="001F20B4"/>
    <w:rsid w:val="001F2862"/>
    <w:rsid w:val="001F72E0"/>
    <w:rsid w:val="00204DFA"/>
    <w:rsid w:val="00213A45"/>
    <w:rsid w:val="002261A4"/>
    <w:rsid w:val="00253C22"/>
    <w:rsid w:val="002745D7"/>
    <w:rsid w:val="0027656F"/>
    <w:rsid w:val="002813B2"/>
    <w:rsid w:val="0028556A"/>
    <w:rsid w:val="002A1459"/>
    <w:rsid w:val="002A667F"/>
    <w:rsid w:val="002B00D3"/>
    <w:rsid w:val="002B372D"/>
    <w:rsid w:val="002C6661"/>
    <w:rsid w:val="002F3F5A"/>
    <w:rsid w:val="0030509E"/>
    <w:rsid w:val="00305B75"/>
    <w:rsid w:val="00307759"/>
    <w:rsid w:val="00320A4A"/>
    <w:rsid w:val="00322621"/>
    <w:rsid w:val="0034251F"/>
    <w:rsid w:val="0034258A"/>
    <w:rsid w:val="00356CDA"/>
    <w:rsid w:val="0036734C"/>
    <w:rsid w:val="00370064"/>
    <w:rsid w:val="0037155B"/>
    <w:rsid w:val="0038106D"/>
    <w:rsid w:val="00387132"/>
    <w:rsid w:val="00390AF9"/>
    <w:rsid w:val="003A1787"/>
    <w:rsid w:val="003A669B"/>
    <w:rsid w:val="00405101"/>
    <w:rsid w:val="0040712B"/>
    <w:rsid w:val="004119C3"/>
    <w:rsid w:val="00435A74"/>
    <w:rsid w:val="00442FED"/>
    <w:rsid w:val="00447E00"/>
    <w:rsid w:val="00451134"/>
    <w:rsid w:val="00472FAC"/>
    <w:rsid w:val="0047322D"/>
    <w:rsid w:val="00487FD9"/>
    <w:rsid w:val="004A0AEC"/>
    <w:rsid w:val="004A1950"/>
    <w:rsid w:val="004E03BC"/>
    <w:rsid w:val="004E47AA"/>
    <w:rsid w:val="004F17A3"/>
    <w:rsid w:val="00513E3F"/>
    <w:rsid w:val="00523DAE"/>
    <w:rsid w:val="005263F0"/>
    <w:rsid w:val="00530056"/>
    <w:rsid w:val="00541289"/>
    <w:rsid w:val="00544A3A"/>
    <w:rsid w:val="00551772"/>
    <w:rsid w:val="00551A17"/>
    <w:rsid w:val="00553882"/>
    <w:rsid w:val="00594BD4"/>
    <w:rsid w:val="005950D1"/>
    <w:rsid w:val="005A07F0"/>
    <w:rsid w:val="005A49E8"/>
    <w:rsid w:val="005B063B"/>
    <w:rsid w:val="005B4706"/>
    <w:rsid w:val="005B5A09"/>
    <w:rsid w:val="005C7EB6"/>
    <w:rsid w:val="005D037C"/>
    <w:rsid w:val="005D2B10"/>
    <w:rsid w:val="005E5F6A"/>
    <w:rsid w:val="005F1C14"/>
    <w:rsid w:val="005F3909"/>
    <w:rsid w:val="00637C4A"/>
    <w:rsid w:val="006442A0"/>
    <w:rsid w:val="00655B6C"/>
    <w:rsid w:val="006605CE"/>
    <w:rsid w:val="00672DA0"/>
    <w:rsid w:val="00672F4B"/>
    <w:rsid w:val="006732E2"/>
    <w:rsid w:val="0067477F"/>
    <w:rsid w:val="00677C36"/>
    <w:rsid w:val="00691D74"/>
    <w:rsid w:val="006A028A"/>
    <w:rsid w:val="006B3D95"/>
    <w:rsid w:val="006B43AB"/>
    <w:rsid w:val="006B6339"/>
    <w:rsid w:val="006C5538"/>
    <w:rsid w:val="006D5855"/>
    <w:rsid w:val="006E6E30"/>
    <w:rsid w:val="006F1F21"/>
    <w:rsid w:val="006F7D63"/>
    <w:rsid w:val="0070107D"/>
    <w:rsid w:val="00702B72"/>
    <w:rsid w:val="00705F14"/>
    <w:rsid w:val="00712A3E"/>
    <w:rsid w:val="007156A3"/>
    <w:rsid w:val="00724E29"/>
    <w:rsid w:val="00726775"/>
    <w:rsid w:val="0074499E"/>
    <w:rsid w:val="00750214"/>
    <w:rsid w:val="007506FF"/>
    <w:rsid w:val="00795AEF"/>
    <w:rsid w:val="007B7E6E"/>
    <w:rsid w:val="007C2DC0"/>
    <w:rsid w:val="007D4687"/>
    <w:rsid w:val="008034A4"/>
    <w:rsid w:val="00812836"/>
    <w:rsid w:val="008154C9"/>
    <w:rsid w:val="00815B58"/>
    <w:rsid w:val="00832B5A"/>
    <w:rsid w:val="0084147B"/>
    <w:rsid w:val="00843EE2"/>
    <w:rsid w:val="00852E4F"/>
    <w:rsid w:val="008733D6"/>
    <w:rsid w:val="00876C4F"/>
    <w:rsid w:val="00893B19"/>
    <w:rsid w:val="00896C48"/>
    <w:rsid w:val="008A7FC8"/>
    <w:rsid w:val="008B732B"/>
    <w:rsid w:val="008D05BD"/>
    <w:rsid w:val="008D270F"/>
    <w:rsid w:val="008D5642"/>
    <w:rsid w:val="009117C1"/>
    <w:rsid w:val="00914E6D"/>
    <w:rsid w:val="0092157E"/>
    <w:rsid w:val="00923B83"/>
    <w:rsid w:val="00931C9A"/>
    <w:rsid w:val="00931FA8"/>
    <w:rsid w:val="00932F83"/>
    <w:rsid w:val="00937DB2"/>
    <w:rsid w:val="00970819"/>
    <w:rsid w:val="009907EB"/>
    <w:rsid w:val="00997085"/>
    <w:rsid w:val="009A48A6"/>
    <w:rsid w:val="009A7A89"/>
    <w:rsid w:val="009B0E4C"/>
    <w:rsid w:val="009D1702"/>
    <w:rsid w:val="009D2D4F"/>
    <w:rsid w:val="009E20DC"/>
    <w:rsid w:val="009E2B82"/>
    <w:rsid w:val="009E2BA9"/>
    <w:rsid w:val="009F4396"/>
    <w:rsid w:val="009F753D"/>
    <w:rsid w:val="00A025F5"/>
    <w:rsid w:val="00A078B5"/>
    <w:rsid w:val="00A1122D"/>
    <w:rsid w:val="00A17A08"/>
    <w:rsid w:val="00A25999"/>
    <w:rsid w:val="00A27229"/>
    <w:rsid w:val="00A51F21"/>
    <w:rsid w:val="00A55DEB"/>
    <w:rsid w:val="00A703A1"/>
    <w:rsid w:val="00A70C18"/>
    <w:rsid w:val="00A72687"/>
    <w:rsid w:val="00A773A3"/>
    <w:rsid w:val="00A92B14"/>
    <w:rsid w:val="00A96ACF"/>
    <w:rsid w:val="00AA2F16"/>
    <w:rsid w:val="00AC5210"/>
    <w:rsid w:val="00AD3079"/>
    <w:rsid w:val="00AD686C"/>
    <w:rsid w:val="00AD6A6D"/>
    <w:rsid w:val="00AF327C"/>
    <w:rsid w:val="00AF3C0D"/>
    <w:rsid w:val="00B03C23"/>
    <w:rsid w:val="00B5079D"/>
    <w:rsid w:val="00B50F51"/>
    <w:rsid w:val="00B5671E"/>
    <w:rsid w:val="00B62961"/>
    <w:rsid w:val="00B64E89"/>
    <w:rsid w:val="00B92A1A"/>
    <w:rsid w:val="00B92E04"/>
    <w:rsid w:val="00B9637C"/>
    <w:rsid w:val="00BA081D"/>
    <w:rsid w:val="00BA110B"/>
    <w:rsid w:val="00BA2E5C"/>
    <w:rsid w:val="00BA73C2"/>
    <w:rsid w:val="00BB36EE"/>
    <w:rsid w:val="00BB50B2"/>
    <w:rsid w:val="00BC4476"/>
    <w:rsid w:val="00BD4400"/>
    <w:rsid w:val="00BE75D3"/>
    <w:rsid w:val="00C00BDE"/>
    <w:rsid w:val="00C10AFA"/>
    <w:rsid w:val="00C11251"/>
    <w:rsid w:val="00C12F4A"/>
    <w:rsid w:val="00C172F9"/>
    <w:rsid w:val="00C21D55"/>
    <w:rsid w:val="00C26235"/>
    <w:rsid w:val="00C42DA1"/>
    <w:rsid w:val="00C4641C"/>
    <w:rsid w:val="00C87231"/>
    <w:rsid w:val="00CC324E"/>
    <w:rsid w:val="00CC73FD"/>
    <w:rsid w:val="00CE170F"/>
    <w:rsid w:val="00CE2AB1"/>
    <w:rsid w:val="00CF135A"/>
    <w:rsid w:val="00D02DB8"/>
    <w:rsid w:val="00D12193"/>
    <w:rsid w:val="00D172D3"/>
    <w:rsid w:val="00D21347"/>
    <w:rsid w:val="00D2184C"/>
    <w:rsid w:val="00D33207"/>
    <w:rsid w:val="00D42BBC"/>
    <w:rsid w:val="00D46E6A"/>
    <w:rsid w:val="00D52CED"/>
    <w:rsid w:val="00D67112"/>
    <w:rsid w:val="00D709C2"/>
    <w:rsid w:val="00D81E42"/>
    <w:rsid w:val="00D978C7"/>
    <w:rsid w:val="00DA1C70"/>
    <w:rsid w:val="00DA7D94"/>
    <w:rsid w:val="00DB1829"/>
    <w:rsid w:val="00DC5633"/>
    <w:rsid w:val="00DD495D"/>
    <w:rsid w:val="00DD4E17"/>
    <w:rsid w:val="00DE53DD"/>
    <w:rsid w:val="00DF15BE"/>
    <w:rsid w:val="00DF523F"/>
    <w:rsid w:val="00E02CA9"/>
    <w:rsid w:val="00E0743A"/>
    <w:rsid w:val="00E420BC"/>
    <w:rsid w:val="00E447C6"/>
    <w:rsid w:val="00E82893"/>
    <w:rsid w:val="00E9559E"/>
    <w:rsid w:val="00EA5D36"/>
    <w:rsid w:val="00EB0B36"/>
    <w:rsid w:val="00EC4256"/>
    <w:rsid w:val="00ED1FF2"/>
    <w:rsid w:val="00EE15FF"/>
    <w:rsid w:val="00EE6F82"/>
    <w:rsid w:val="00F07FF1"/>
    <w:rsid w:val="00F3153B"/>
    <w:rsid w:val="00F31BCF"/>
    <w:rsid w:val="00F33C34"/>
    <w:rsid w:val="00F4059F"/>
    <w:rsid w:val="00F542DB"/>
    <w:rsid w:val="00F63E72"/>
    <w:rsid w:val="00F64B99"/>
    <w:rsid w:val="00F663F8"/>
    <w:rsid w:val="00F66477"/>
    <w:rsid w:val="00F74FCC"/>
    <w:rsid w:val="00F75BAA"/>
    <w:rsid w:val="00F9361B"/>
    <w:rsid w:val="00F93C7A"/>
    <w:rsid w:val="00F959A5"/>
    <w:rsid w:val="00FA3B69"/>
    <w:rsid w:val="00FB1918"/>
    <w:rsid w:val="00FC3C8B"/>
    <w:rsid w:val="00FD238D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2B8205"/>
  <w15:docId w15:val="{5694959D-D90D-4533-99B3-1AB99526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61B"/>
    <w:pPr>
      <w:spacing w:after="120"/>
      <w:contextualSpacing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autoRedefine/>
    <w:qFormat/>
    <w:rsid w:val="00100627"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rFonts w:ascii="Cambria" w:hAnsi="Cambria" w:cs="Arial"/>
      <w:b/>
      <w:bCs/>
      <w:caps/>
      <w:color w:val="E36C0A" w:themeColor="accent6" w:themeShade="BF"/>
      <w:sz w:val="28"/>
    </w:rPr>
  </w:style>
  <w:style w:type="paragraph" w:styleId="Heading2">
    <w:name w:val="heading 2"/>
    <w:basedOn w:val="Heading4"/>
    <w:next w:val="Normal"/>
    <w:qFormat/>
    <w:rsid w:val="00F9361B"/>
    <w:pPr>
      <w:jc w:val="left"/>
      <w:outlineLvl w:val="1"/>
    </w:pPr>
    <w:rPr>
      <w:caps/>
      <w:color w:val="E36C0A" w:themeColor="accent6" w:themeShade="B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726775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B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7C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</w:rPr>
  </w:style>
  <w:style w:type="paragraph" w:customStyle="1" w:styleId="TextIndent3">
    <w:name w:val="TextIndent_3"/>
    <w:pPr>
      <w:suppressAutoHyphens/>
      <w:spacing w:after="200"/>
      <w:ind w:left="1584"/>
    </w:pPr>
    <w:rPr>
      <w:rFonts w:ascii="Arial" w:hAnsi="Arial"/>
      <w:noProof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080" w:hanging="720"/>
    </w:pPr>
    <w:rPr>
      <w:rFonts w:ascii="Arial" w:hAnsi="Arial" w:cs="Arial"/>
    </w:rPr>
  </w:style>
  <w:style w:type="paragraph" w:styleId="BodyTextIndent">
    <w:name w:val="Body Text Indent"/>
    <w:basedOn w:val="Normal"/>
    <w:semiHidden/>
    <w:pPr>
      <w:ind w:left="720" w:hanging="360"/>
    </w:pPr>
    <w:rPr>
      <w:rFonts w:ascii="Arial" w:hAnsi="Arial" w:cs="Arial"/>
    </w:rPr>
  </w:style>
  <w:style w:type="paragraph" w:styleId="Subtitle">
    <w:name w:val="Subtitle"/>
    <w:basedOn w:val="Normal"/>
    <w:qFormat/>
    <w:rPr>
      <w:b/>
      <w:u w:val="single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/>
      <w:b/>
    </w:rPr>
  </w:style>
  <w:style w:type="character" w:customStyle="1" w:styleId="Heading7Char">
    <w:name w:val="Heading 7 Char"/>
    <w:link w:val="Heading7"/>
    <w:uiPriority w:val="9"/>
    <w:semiHidden/>
    <w:rsid w:val="00E447C6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7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57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5"/>
    <w:next w:val="Normal"/>
    <w:autoRedefine/>
    <w:uiPriority w:val="39"/>
    <w:unhideWhenUsed/>
    <w:qFormat/>
    <w:rsid w:val="00F9361B"/>
    <w:pPr>
      <w:pBdr>
        <w:top w:val="single" w:sz="12" w:space="1" w:color="auto"/>
        <w:bottom w:val="single" w:sz="12" w:space="1" w:color="auto"/>
      </w:pBdr>
      <w:spacing w:before="360" w:line="259" w:lineRule="auto"/>
      <w:jc w:val="center"/>
      <w:outlineLvl w:val="9"/>
    </w:pPr>
    <w:rPr>
      <w:rFonts w:asciiTheme="minorHAnsi" w:eastAsia="Times New Roman" w:hAnsiTheme="minorHAnsi" w:cs="Times New Roman"/>
      <w:color w:val="E36C0A" w:themeColor="accent6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BA110B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BA110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A110B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A110B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B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B063B"/>
  </w:style>
  <w:style w:type="character" w:customStyle="1" w:styleId="FooterChar">
    <w:name w:val="Footer Char"/>
    <w:basedOn w:val="DefaultParagraphFont"/>
    <w:link w:val="Footer"/>
    <w:uiPriority w:val="99"/>
    <w:rsid w:val="00832B5A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D8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5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5B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BE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A025F5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AEB5C9DC8D743B481A5CC140E1C9C" ma:contentTypeVersion="6" ma:contentTypeDescription="Create a new document." ma:contentTypeScope="" ma:versionID="1dad7af0e6f05f5084631974b9ef88fe">
  <xsd:schema xmlns:xsd="http://www.w3.org/2001/XMLSchema" xmlns:xs="http://www.w3.org/2001/XMLSchema" xmlns:p="http://schemas.microsoft.com/office/2006/metadata/properties" xmlns:ns3="b2bcb383-09c3-46e3-95ae-cd33f06f2e8a" targetNamespace="http://schemas.microsoft.com/office/2006/metadata/properties" ma:root="true" ma:fieldsID="00e72d84a570fa8cce0c7a43741aa780" ns3:_="">
    <xsd:import namespace="b2bcb383-09c3-46e3-95ae-cd33f06f2e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cb383-09c3-46e3-95ae-cd33f06f2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84E7-E4C9-43C9-9BD6-971F30686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cb383-09c3-46e3-95ae-cd33f06f2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63DB7-297D-4B1D-A124-5E2DECDDE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F7162-4669-437F-B43D-DA9D29F99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22183-B1C0-466B-9DCE-E86FD1FE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Systems</vt:lpstr>
    </vt:vector>
  </TitlesOfParts>
  <Company>Encompass</Company>
  <LinksUpToDate>false</LinksUpToDate>
  <CharactersWithSpaces>4588</CharactersWithSpaces>
  <SharedDoc>false</SharedDoc>
  <HLinks>
    <vt:vector size="6" baseType="variant">
      <vt:variant>
        <vt:i4>2949149</vt:i4>
      </vt:variant>
      <vt:variant>
        <vt:i4>101669</vt:i4>
      </vt:variant>
      <vt:variant>
        <vt:i4>1025</vt:i4>
      </vt:variant>
      <vt:variant>
        <vt:i4>1</vt:i4>
      </vt:variant>
      <vt:variant>
        <vt:lpwstr>S:\houston\Logos\Encompass.wmf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Systems</dc:title>
  <dc:creator>Ted Sommer</dc:creator>
  <cp:lastModifiedBy>Dotty Conover</cp:lastModifiedBy>
  <cp:revision>3</cp:revision>
  <cp:lastPrinted>2020-06-03T15:47:00Z</cp:lastPrinted>
  <dcterms:created xsi:type="dcterms:W3CDTF">2020-06-03T21:40:00Z</dcterms:created>
  <dcterms:modified xsi:type="dcterms:W3CDTF">2020-06-03T21:41:00Z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0x010100EA1AEB5C9DC8D743B481A5CC140E1C9C</vt:lpwstr>
  </property>
</Properties>
</file>